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BD54E6">
      <w:pPr>
        <w:spacing w:after="0" w:line="360" w:lineRule="auto"/>
        <w:jc w:val="center"/>
        <w:rPr>
          <w:rFonts w:ascii="黑体" w:hAnsi="黑体" w:eastAsia="黑体"/>
          <w:b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44"/>
          <w:szCs w:val="44"/>
        </w:rPr>
        <w:t>2</w:t>
      </w:r>
      <w:r>
        <w:rPr>
          <w:rFonts w:ascii="黑体" w:hAnsi="黑体" w:eastAsia="黑体"/>
          <w:b/>
          <w:sz w:val="44"/>
          <w:szCs w:val="44"/>
        </w:rPr>
        <w:t xml:space="preserve">4 </w:t>
      </w:r>
      <w:r>
        <w:rPr>
          <w:rFonts w:hint="eastAsia" w:ascii="黑体" w:hAnsi="黑体" w:eastAsia="黑体"/>
          <w:b/>
          <w:sz w:val="44"/>
          <w:szCs w:val="44"/>
        </w:rPr>
        <w:t>羿射九日</w:t>
      </w:r>
    </w:p>
    <w:p w14:paraId="7E6EE08E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</w:t>
      </w:r>
      <w:r>
        <w:rPr>
          <w:rFonts w:ascii="黑体" w:hAnsi="黑体" w:eastAsia="黑体"/>
          <w:b/>
          <w:sz w:val="28"/>
          <w:szCs w:val="28"/>
        </w:rPr>
        <w:t>目标</w:t>
      </w:r>
    </w:p>
    <w:p w14:paraId="7EA9A217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1.认识“射、值”等1</w:t>
      </w:r>
      <w:r>
        <w:rPr>
          <w:rFonts w:ascii="宋体" w:hAnsi="宋体" w:eastAsia="宋体"/>
          <w:sz w:val="24"/>
        </w:rPr>
        <w:t>3</w:t>
      </w:r>
      <w:r>
        <w:rPr>
          <w:rFonts w:hint="eastAsia" w:ascii="宋体" w:hAnsi="宋体" w:eastAsia="宋体"/>
          <w:sz w:val="24"/>
        </w:rPr>
        <w:t>个生字，会写“觉、值”等8个字，正确读写“光明、觉得”等1</w:t>
      </w:r>
      <w:r>
        <w:rPr>
          <w:rFonts w:ascii="宋体" w:hAnsi="宋体" w:eastAsia="宋体"/>
          <w:sz w:val="24"/>
        </w:rPr>
        <w:t>2</w:t>
      </w:r>
      <w:r>
        <w:rPr>
          <w:rFonts w:hint="eastAsia" w:ascii="宋体" w:hAnsi="宋体" w:eastAsia="宋体"/>
          <w:sz w:val="24"/>
        </w:rPr>
        <w:t>个词语。</w:t>
      </w:r>
    </w:p>
    <w:p w14:paraId="4CBC4BF5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2.能根据表格提示的内容讲故事。</w:t>
      </w:r>
    </w:p>
    <w:p w14:paraId="6EBADCBA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3.默读课文，</w:t>
      </w:r>
      <w:r>
        <w:rPr>
          <w:rFonts w:hint="eastAsia" w:ascii="宋体" w:hAnsi="宋体" w:eastAsia="宋体" w:cs="宋体"/>
          <w:sz w:val="24"/>
        </w:rPr>
        <w:t>做到不指读。</w:t>
      </w:r>
      <w:r>
        <w:rPr>
          <w:rFonts w:hint="eastAsia" w:ascii="宋体" w:hAnsi="宋体" w:eastAsia="宋体"/>
          <w:sz w:val="24"/>
        </w:rPr>
        <w:t>能就自己觉得神奇的内容和同学交流。</w:t>
      </w:r>
    </w:p>
    <w:p w14:paraId="11B2CCE6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教学重难点</w:t>
      </w:r>
    </w:p>
    <w:p w14:paraId="136B5AD1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感受神话故事的神奇，借助关键词和表格提示，按照一定的顺序讲故事。</w:t>
      </w:r>
    </w:p>
    <w:p w14:paraId="1887AD70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教学准备</w:t>
      </w:r>
    </w:p>
    <w:p w14:paraId="28156D4B">
      <w:pPr>
        <w:spacing w:after="0" w:line="360" w:lineRule="auto"/>
        <w:ind w:left="480"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1.预习提纲：</w:t>
      </w:r>
      <w:r>
        <w:rPr>
          <w:rFonts w:hint="eastAsia" w:ascii="宋体" w:hAnsi="宋体" w:eastAsia="宋体"/>
          <w:sz w:val="24"/>
        </w:rPr>
        <w:t>完成对应课文预习作业。</w:t>
      </w:r>
    </w:p>
    <w:p w14:paraId="590E9449">
      <w:pPr>
        <w:spacing w:after="0" w:line="360" w:lineRule="auto"/>
        <w:ind w:left="480"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2.准备资料：</w:t>
      </w:r>
      <w:r>
        <w:rPr>
          <w:rFonts w:hint="eastAsia" w:ascii="宋体" w:hAnsi="宋体" w:eastAsia="宋体"/>
          <w:sz w:val="24"/>
        </w:rPr>
        <w:t>多媒体课件。</w:t>
      </w:r>
    </w:p>
    <w:p w14:paraId="1F5B9DA5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 xml:space="preserve">教学课时 </w:t>
      </w:r>
      <w:r>
        <w:rPr>
          <w:rFonts w:hint="eastAsia" w:ascii="宋体" w:hAnsi="宋体" w:eastAsia="宋体"/>
          <w:sz w:val="24"/>
        </w:rPr>
        <w:t>2课时</w:t>
      </w:r>
    </w:p>
    <w:p w14:paraId="18BB96B7">
      <w:pPr>
        <w:spacing w:after="0" w:line="360" w:lineRule="auto"/>
        <w:ind w:left="797" w:firstLine="643" w:firstLineChars="200"/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第1课时</w:t>
      </w:r>
    </w:p>
    <w:p w14:paraId="6F91A0CD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课时目标</w:t>
      </w:r>
    </w:p>
    <w:p w14:paraId="40D2CCC3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1.认识“射、值”等1</w:t>
      </w:r>
      <w:r>
        <w:rPr>
          <w:rFonts w:ascii="宋体" w:hAnsi="宋体" w:eastAsia="宋体"/>
          <w:sz w:val="24"/>
        </w:rPr>
        <w:t>3</w:t>
      </w:r>
      <w:r>
        <w:rPr>
          <w:rFonts w:hint="eastAsia" w:ascii="宋体" w:hAnsi="宋体" w:eastAsia="宋体"/>
          <w:sz w:val="24"/>
        </w:rPr>
        <w:t>个生字，会写“觉、值”等8个字，正确读写“光明、觉得”等1</w:t>
      </w:r>
      <w:r>
        <w:rPr>
          <w:rFonts w:ascii="宋体" w:hAnsi="宋体" w:eastAsia="宋体"/>
          <w:sz w:val="24"/>
        </w:rPr>
        <w:t>2</w:t>
      </w:r>
      <w:r>
        <w:rPr>
          <w:rFonts w:hint="eastAsia" w:ascii="宋体" w:hAnsi="宋体" w:eastAsia="宋体"/>
          <w:sz w:val="24"/>
        </w:rPr>
        <w:t>个词语。</w:t>
      </w:r>
    </w:p>
    <w:p w14:paraId="72062B14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2.继续学习默读课文，不出声，不指读。</w:t>
      </w:r>
    </w:p>
    <w:p w14:paraId="71AFA116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3.选用关键词，初步了解故事的起因、经过、结果，感知课文内容。</w:t>
      </w:r>
    </w:p>
    <w:p w14:paraId="79C3CEE3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教学过程</w:t>
      </w:r>
    </w:p>
    <w:p w14:paraId="67E4CB14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板块一  初读正音，随文识字</w:t>
      </w:r>
    </w:p>
    <w:p w14:paraId="4F4FBEC4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1.图片引入，揭示课题。</w:t>
      </w:r>
    </w:p>
    <w:p w14:paraId="415652C0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（1）课件出示“弓”“箭”的金文，请学生猜字。</w:t>
      </w:r>
    </w:p>
    <w:p w14:paraId="27B158A8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（2）指导书写“弓”字，并引导学生建立“弓”和“箭”的联系。</w:t>
      </w:r>
    </w:p>
    <w:p w14:paraId="59A2F4C1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（3）通过“箭”的形旁竹字头和“剑”进行区分。</w:t>
      </w:r>
    </w:p>
    <w:p w14:paraId="5B947424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（4）认读“射”。</w:t>
      </w:r>
    </w:p>
    <w:p w14:paraId="693875B9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①出示课文插图，说一说：谁用弓箭干什么？</w:t>
      </w:r>
    </w:p>
    <w:p w14:paraId="36092295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②做一做射箭的动作。</w:t>
      </w:r>
    </w:p>
    <w:p w14:paraId="178088F2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（5）提示课题，师生共读课题。</w:t>
      </w:r>
    </w:p>
    <w:p w14:paraId="39126516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提醒：“射”是身字旁，“身”末笔撇右边不出头。</w:t>
      </w:r>
    </w:p>
    <w:p w14:paraId="11BCC72D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2.自读课文，认读生字。</w:t>
      </w:r>
    </w:p>
    <w:p w14:paraId="1231B615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（1）学生自读课文，要求：读准字音，读通句子，将不理解的字、词圈起来。</w:t>
      </w:r>
    </w:p>
    <w:p w14:paraId="182307F7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（2）出示生字，交流识字方法。</w:t>
      </w:r>
    </w:p>
    <w:p w14:paraId="12F55B63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①利用形声字规律识记“稼、值、滋、熔、裂”，强调“值、滋”的读音。</w:t>
      </w:r>
    </w:p>
    <w:p w14:paraId="69BF9178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②利用字理识记“窜”：</w:t>
      </w:r>
      <w:r>
        <w:rPr>
          <w:rFonts w:ascii="宋体" w:hAnsi="宋体" w:eastAsia="宋体"/>
          <w:sz w:val="24"/>
        </w:rPr>
        <w:t>“</w:t>
      </w:r>
      <w:r>
        <w:rPr>
          <w:rFonts w:hint="eastAsia" w:ascii="宋体" w:hAnsi="宋体" w:eastAsia="宋体"/>
          <w:sz w:val="24"/>
        </w:rPr>
        <w:t>窜”的篆书“</w:t>
      </w:r>
      <w:r>
        <w:pict>
          <v:shape id="_x0000_i1025" o:spt="75" type="#_x0000_t75" style="height:16.95pt;width:9.5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/>
          <w:sz w:val="24"/>
        </w:rPr>
        <w:t>”</w:t>
      </w:r>
      <w:r>
        <w:rPr>
          <w:rFonts w:hint="eastAsia" w:ascii="宋体" w:hAnsi="宋体" w:eastAsia="宋体"/>
          <w:sz w:val="24"/>
        </w:rPr>
        <w:t>，</w:t>
      </w:r>
      <w:r>
        <w:rPr>
          <w:rFonts w:hint="eastAsia" w:ascii="宋体" w:hAnsi="宋体" w:eastAsia="宋体" w:cs="宋体"/>
          <w:sz w:val="24"/>
        </w:rPr>
        <w:t>由“穴”和“鼠”两部分组成。</w:t>
      </w:r>
    </w:p>
    <w:p w14:paraId="753CA4BF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③形近字比较识记：植—值、烈—裂、谢—射。</w:t>
      </w:r>
    </w:p>
    <w:p w14:paraId="328932C4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④编口诀识记“炎”：火上加火很炎热。</w:t>
      </w:r>
    </w:p>
    <w:p w14:paraId="546D5AF3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（3）巩固生字，认读词语，理解词语。</w:t>
      </w:r>
    </w:p>
    <w:p w14:paraId="0246FCA4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7856C351">
      <w:pPr>
        <w:spacing w:after="0" w:line="360" w:lineRule="auto"/>
        <w:ind w:left="480"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觉得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 值日 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熔化 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人类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 艰难</w:t>
      </w:r>
    </w:p>
    <w:p w14:paraId="338FECEB">
      <w:pPr>
        <w:spacing w:after="0" w:line="360" w:lineRule="auto"/>
        <w:ind w:left="480"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神弓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 爆裂 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炎热 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害怕 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>庄稼</w:t>
      </w:r>
    </w:p>
    <w:p w14:paraId="3380D2E8">
      <w:pPr>
        <w:spacing w:after="0" w:line="360" w:lineRule="auto"/>
        <w:ind w:left="480"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从此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 滋润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 繁茂 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奔腾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 重新</w:t>
      </w:r>
    </w:p>
    <w:p w14:paraId="7027D875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①多种方法读词语，如指名读，开火车读，男女生读。</w:t>
      </w:r>
    </w:p>
    <w:p w14:paraId="43A7F9F6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②交流理解词语。如联系生活实际学“值日”，举例子认识“艰难”，表演法认识“害怕”。</w:t>
      </w:r>
    </w:p>
    <w:p w14:paraId="1E2D3D24">
      <w:pPr>
        <w:spacing w:after="0" w:line="360" w:lineRule="auto"/>
        <w:ind w:left="480"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导入图片，直观形象，能激发学生学习的兴趣。初读课文后，交流识字方法，并将本课的生词按课文顺序进行集中认读，为后面梳理课文内容作好铺垫。</w:t>
      </w:r>
    </w:p>
    <w:p w14:paraId="488F61B3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板块二  再读课文，整体感知</w:t>
      </w:r>
    </w:p>
    <w:p w14:paraId="3FA3DEC7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1.再读词语，发现规律。</w:t>
      </w:r>
    </w:p>
    <w:p w14:paraId="0CA64E77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（1）分组读词语，说说你有什么发现。</w:t>
      </w:r>
    </w:p>
    <w:p w14:paraId="631CDA5C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（2）根据汇报，梳理学生的观点，在三组词串后按顺序出示对应的起因、经过、结果。</w:t>
      </w:r>
    </w:p>
    <w:p w14:paraId="64F1DEED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2.结合插图，对照词语，默读课文，做到不出声，不指读。思考：</w:t>
      </w:r>
    </w:p>
    <w:p w14:paraId="2E020C54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（1）羿为什么射日？</w:t>
      </w:r>
    </w:p>
    <w:p w14:paraId="1F9FD161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（2）羿怎样射日？</w:t>
      </w:r>
    </w:p>
    <w:p w14:paraId="51302811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（3）羿射日的结果怎样？</w:t>
      </w:r>
    </w:p>
    <w:p w14:paraId="3F7DE5FF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3.说话练习。结合三组词串，用自己的话回答问题，即分别说说故事的起因、经过和结果。</w:t>
      </w:r>
    </w:p>
    <w:p w14:paraId="5BED4EF6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4.课件出示表格：口头填写表格，梳理故事的主要内容。</w:t>
      </w:r>
    </w:p>
    <w:p w14:paraId="39FB1FB7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29"/>
        <w:gridCol w:w="2977"/>
        <w:gridCol w:w="3228"/>
      </w:tblGrid>
      <w:tr w14:paraId="16EA3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29" w:type="dxa"/>
            <w:shd w:val="clear" w:color="auto" w:fill="auto"/>
            <w:vAlign w:val="center"/>
          </w:tcPr>
          <w:p w14:paraId="71FC7BFB">
            <w:pPr>
              <w:spacing w:after="0"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起因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E2D377A">
            <w:pPr>
              <w:spacing w:after="0"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经过</w:t>
            </w:r>
          </w:p>
        </w:tc>
        <w:tc>
          <w:tcPr>
            <w:tcW w:w="3228" w:type="dxa"/>
            <w:shd w:val="clear" w:color="auto" w:fill="auto"/>
            <w:vAlign w:val="center"/>
          </w:tcPr>
          <w:p w14:paraId="27B647B8">
            <w:pPr>
              <w:spacing w:after="0" w:line="360" w:lineRule="auto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结果</w:t>
            </w:r>
          </w:p>
        </w:tc>
      </w:tr>
      <w:tr w14:paraId="42C25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29" w:type="dxa"/>
            <w:shd w:val="clear" w:color="auto" w:fill="auto"/>
            <w:vAlign w:val="center"/>
          </w:tcPr>
          <w:p w14:paraId="322D88D5">
            <w:pPr>
              <w:spacing w:after="0"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7E73277">
            <w:pPr>
              <w:spacing w:after="0"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3228" w:type="dxa"/>
            <w:shd w:val="clear" w:color="auto" w:fill="auto"/>
            <w:vAlign w:val="center"/>
          </w:tcPr>
          <w:p w14:paraId="1B87C5F7">
            <w:pPr>
              <w:spacing w:after="0"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</w:tr>
    </w:tbl>
    <w:p w14:paraId="350ACBE3">
      <w:pPr>
        <w:spacing w:after="0" w:line="360" w:lineRule="auto"/>
        <w:ind w:firstLine="960" w:firstLineChars="4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（1）对照表格，讲讲故事的主要内容。</w:t>
      </w:r>
    </w:p>
    <w:p w14:paraId="7A3CA53E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（2）交流评价，尝试将主要内容说得清楚简洁。</w:t>
      </w:r>
    </w:p>
    <w:p w14:paraId="039C3D4E">
      <w:pPr>
        <w:spacing w:after="0" w:line="360" w:lineRule="auto"/>
        <w:ind w:left="480"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本文的生字新词比较多，用词串的方法，有利于学生对词语的理解。用词串帮助学生提取出关键信息，梳理故事结构，为学生复述故事提供了支架。</w:t>
      </w:r>
    </w:p>
    <w:p w14:paraId="1BE87D87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板块三  指导书写，布置作业</w:t>
      </w:r>
    </w:p>
    <w:p w14:paraId="4124739E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1.课件出示要求会写的字“觉、值、类、艰、弓、炎、害、此”，先指名读，再开火车认读。</w:t>
      </w:r>
    </w:p>
    <w:p w14:paraId="2E744A7E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2.观察生字，指导书写。</w:t>
      </w:r>
    </w:p>
    <w:p w14:paraId="3E5A924C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（1）课件出示要求会写的字，引导学生发现共同点。</w:t>
      </w:r>
    </w:p>
    <w:p w14:paraId="33AB553C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（2）交流发现。</w:t>
      </w:r>
    </w:p>
    <w:p w14:paraId="4EF1C0A7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3.教师范写，提示要点。</w:t>
      </w:r>
    </w:p>
    <w:p w14:paraId="2B78A90D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（1）“值、艰、此”都是左右结构，注意各部分的高低、宽窄不同，“值”右边的“直”里面是三横。</w:t>
      </w:r>
    </w:p>
    <w:p w14:paraId="4EFA1E28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（2）“觉、类、炎、害”都是上下结构，“觉”上下等宽，它的第二笔是点；“害”的“口”字要写得稍扁；“类、炎”上部的“米、火”最后一笔都是点；“弓”是独体字，要注意写好竖折折钩。</w:t>
      </w:r>
    </w:p>
    <w:p w14:paraId="6C63B47A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4.学生描红练习，教师巡视指导：写完一个后对照范字点评，再书写。</w:t>
      </w:r>
    </w:p>
    <w:p w14:paraId="480FA541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5.个别点评，展示优秀书写示例，出示问题书写示例，并纠正。</w:t>
      </w:r>
    </w:p>
    <w:p w14:paraId="1B438F0C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6.布置作业：抄写词语。</w:t>
      </w:r>
    </w:p>
    <w:p w14:paraId="09D3906F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1458BA55">
      <w:pPr>
        <w:spacing w:after="0" w:line="360" w:lineRule="auto"/>
        <w:ind w:left="480"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觉得  值日  人类  炎热  害怕  从此  艰难  弓箭</w:t>
      </w:r>
    </w:p>
    <w:p w14:paraId="2AF117B6">
      <w:pPr>
        <w:spacing w:after="0" w:line="360" w:lineRule="auto"/>
        <w:ind w:left="480"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二年级的学生要重视书写的正确、端正、整洁。引导学生观察字形，培养学生的观察能力，激发学生识字写字的积极性，有助于学生从低年级开始养成良好的书写习惯。</w:t>
      </w:r>
    </w:p>
    <w:p w14:paraId="7E2769DE">
      <w:pPr>
        <w:spacing w:after="0" w:line="360" w:lineRule="auto"/>
        <w:ind w:left="480" w:firstLine="643" w:firstLineChars="200"/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第2课时</w:t>
      </w:r>
    </w:p>
    <w:p w14:paraId="49157829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课时目标</w:t>
      </w:r>
    </w:p>
    <w:p w14:paraId="57AFA951">
      <w:pPr>
        <w:spacing w:after="0" w:line="360" w:lineRule="auto"/>
        <w:ind w:firstLine="960" w:firstLineChars="4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1.能借助关键词和表格中的提示，按照一定的顺序讲这个神话故事。</w:t>
      </w:r>
    </w:p>
    <w:p w14:paraId="08FF5BE6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2.知道羿是怎样射日的，感受神话故事的神奇，并就自己觉得神奇的内容和同学交流。</w:t>
      </w:r>
    </w:p>
    <w:p w14:paraId="4775475E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教学过程</w:t>
      </w:r>
    </w:p>
    <w:p w14:paraId="793FBF8E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板块一  聚焦“起因”，感受神奇</w:t>
      </w:r>
    </w:p>
    <w:p w14:paraId="1DA4A5B2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1.复习巩固，引入新课。</w:t>
      </w:r>
    </w:p>
    <w:p w14:paraId="507561EC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（1）指名读词语，开火车读词语。</w:t>
      </w:r>
    </w:p>
    <w:p w14:paraId="423A86C8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（2）听写“光明、值日、觉得、人类”这4个词语。</w:t>
      </w:r>
    </w:p>
    <w:p w14:paraId="5A517DA6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这是一个神话故事，哪些语句让你感受到了故事的神奇？</w:t>
      </w:r>
    </w:p>
    <w:p w14:paraId="034E1EBA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2.聚焦“起因”。</w:t>
      </w:r>
    </w:p>
    <w:p w14:paraId="66FD7BBE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（1）默读第1～3自然段，想一想：羿为什么射日？</w:t>
      </w:r>
    </w:p>
    <w:p w14:paraId="25810E61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63116E5C">
      <w:pPr>
        <w:spacing w:after="0" w:line="360" w:lineRule="auto"/>
        <w:ind w:left="480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可是，有一天，这十个太阳觉得轮流值日太没意思啦，于是，他们一齐跑了出来，出现在天空中。十个太阳像十个大火球，炙烤着大地。</w:t>
      </w:r>
    </w:p>
    <w:p w14:paraId="2EC3B86F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（2）“一齐”是什么意思？十个太阳“一齐”出来会怎样？</w:t>
      </w:r>
    </w:p>
    <w:p w14:paraId="25873B37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（3）朗读指导：抓住“太”“一齐”“十个大火球”“炙烤”这几个词，读出故事的神奇。</w:t>
      </w:r>
    </w:p>
    <w:p w14:paraId="4FF76BFF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3.体会“艰难”：联系第3自然段，想象十个太阳一齐出现带来的后果。</w:t>
      </w:r>
    </w:p>
    <w:p w14:paraId="61F6E642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57EC5CE6">
      <w:pPr>
        <w:spacing w:after="0" w:line="360" w:lineRule="auto"/>
        <w:ind w:left="480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禾苗被晒枯了，土地被烤焦了，江河里的水快要蒸干了，连地上的沙石好像都要熔化了。人类的日子非常艰难。</w:t>
      </w:r>
    </w:p>
    <w:p w14:paraId="21B4C51D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（1）理解“艰难”。想象这段话描述的画面。</w:t>
      </w:r>
    </w:p>
    <w:p w14:paraId="2EFAB00B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（2）想象除了文中描述的这些“艰难”之外，还有哪些后果？</w:t>
      </w:r>
    </w:p>
    <w:p w14:paraId="62406CE9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（3）朗读指导：注意读好“晒枯、烤焦、蒸干、熔化”，感受十个太阳带来的破坏力，感受故事的神奇。</w:t>
      </w:r>
    </w:p>
    <w:p w14:paraId="5C9F1B75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板块二  画面对比，聚焦“结果”</w:t>
      </w:r>
    </w:p>
    <w:p w14:paraId="5EED3829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1.关注画面，感受生机。</w:t>
      </w:r>
    </w:p>
    <w:p w14:paraId="4D9062DF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（1）说说你看到了什么。（瓜果飘香、花草繁茂、江河奔涌的生机勃勃的画面）</w:t>
      </w:r>
    </w:p>
    <w:p w14:paraId="372DE705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（2）课文中也有一段描述类似画面的话，你能找出来吗？</w:t>
      </w:r>
    </w:p>
    <w:p w14:paraId="770474C5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01008E20">
      <w:pPr>
        <w:spacing w:after="0" w:line="360" w:lineRule="auto"/>
        <w:ind w:left="480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从此，太阳每天从东方升起，到西方落下。土地渐渐滋润起来，花草树木渐渐繁茂起来，江河奔腾欢唱，大地上重新现出了勃勃生机。</w:t>
      </w:r>
    </w:p>
    <w:p w14:paraId="0D590C1D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（3）指名朗读。</w:t>
      </w:r>
    </w:p>
    <w:p w14:paraId="2C3267A4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（4）理解“滋润”“繁茂”“奔腾”“勃勃生机”。</w:t>
      </w:r>
    </w:p>
    <w:p w14:paraId="24BEB8E9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（5）指导朗读。</w:t>
      </w:r>
    </w:p>
    <w:p w14:paraId="43C898ED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2.对比朗读，体验感受。</w:t>
      </w:r>
    </w:p>
    <w:p w14:paraId="019F88DE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（1）出示第3自然段，男女生对比朗读。</w:t>
      </w:r>
    </w:p>
    <w:p w14:paraId="60525076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（2）说一说：大地有什么不一样？</w:t>
      </w:r>
    </w:p>
    <w:p w14:paraId="50E5B854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（3）指导朗读。面对着遭遇劫难后又重现生机的美丽世界，你的心情如何？</w:t>
      </w:r>
    </w:p>
    <w:p w14:paraId="17DD3E51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3.指导朗读，交流感受。</w:t>
      </w:r>
    </w:p>
    <w:p w14:paraId="1DAC6E10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（1）羿射掉九个太阳，留下一个太阳，让大地重现了勃勃生机。想一想：人们从山洞中走出来，会对羿说什么呢？</w:t>
      </w:r>
    </w:p>
    <w:p w14:paraId="7B071DF9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（2）交流感受。</w:t>
      </w:r>
    </w:p>
    <w:p w14:paraId="5B15C235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板块三  聚焦“经过”，用心体验</w:t>
      </w:r>
    </w:p>
    <w:p w14:paraId="6CC842B1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1.聚焦变化，感受神奇。</w:t>
      </w:r>
    </w:p>
    <w:p w14:paraId="59B37F87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（1）大地为什么会发生这么神奇的变化？</w:t>
      </w:r>
    </w:p>
    <w:p w14:paraId="5630485D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（2）默读课文第4～6自然段，画出描写羿射日的句子。</w:t>
      </w:r>
    </w:p>
    <w:p w14:paraId="15550E53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（3）指名交流。</w:t>
      </w:r>
    </w:p>
    <w:p w14:paraId="7B134743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2.发现“神奇”。</w:t>
      </w:r>
    </w:p>
    <w:p w14:paraId="2DA1CFA0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（1）神奇的数字。</w:t>
      </w:r>
    </w:p>
    <w:p w14:paraId="33A6F163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268728A6">
      <w:pPr>
        <w:spacing w:after="0" w:line="360" w:lineRule="auto"/>
        <w:ind w:left="480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神箭手羿决心帮助人们脱离苦海。他翻过九十九座高山，跨过九十九条大河，来到东海边。</w:t>
      </w:r>
    </w:p>
    <w:p w14:paraId="2A2F3F4C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①边默读边思考：这里真的有“九十九座高山”“九十九条大河”吗？你感受到了什么？</w:t>
      </w:r>
    </w:p>
    <w:p w14:paraId="719C1C06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②指导朗读。</w:t>
      </w:r>
    </w:p>
    <w:p w14:paraId="0CEC1515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（2）神奇的动作。</w:t>
      </w:r>
    </w:p>
    <w:p w14:paraId="57F186B1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67C919C0">
      <w:pPr>
        <w:numPr>
          <w:ilvl w:val="0"/>
          <w:numId w:val="1"/>
        </w:numPr>
        <w:spacing w:after="0"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他登上一座大山，搭上神箭，拉开神弓，对准天上的一个太阳，嗖地就是一箭。那个太阳一下子爆裂开，一团团火球到处乱窜，接着，噗噗地掉在地上。</w:t>
      </w:r>
    </w:p>
    <w:p w14:paraId="28EDD8B5">
      <w:pPr>
        <w:numPr>
          <w:ilvl w:val="0"/>
          <w:numId w:val="1"/>
        </w:numPr>
        <w:spacing w:after="0"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羿又伸手拔箭，准备射下最后一个太阳。</w:t>
      </w:r>
    </w:p>
    <w:p w14:paraId="479F5831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①指名读。请其他同学圈画出表示动作的词语，抓住动词体会羿的特点。</w:t>
      </w:r>
    </w:p>
    <w:p w14:paraId="470731BB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②做“登、搭、拉、射”的动作来体验一下。</w:t>
      </w:r>
    </w:p>
    <w:p w14:paraId="7A0BBC48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③朗读指导。抓住动词，将自己当作羿，读一读。</w:t>
      </w:r>
    </w:p>
    <w:p w14:paraId="2F42FED5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（3）神奇结果。</w:t>
      </w:r>
    </w:p>
    <w:p w14:paraId="383701C7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①羿射下了九个太阳，最后一个太阳的结局是怎样的？</w:t>
      </w:r>
    </w:p>
    <w:p w14:paraId="314C0550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②指导朗读，读出太阳的“害怕”和“慌慌张张”。</w:t>
      </w:r>
    </w:p>
    <w:p w14:paraId="4C74959E">
      <w:pPr>
        <w:spacing w:after="0" w:line="360" w:lineRule="auto"/>
        <w:ind w:left="480"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从学生感觉神奇的地方入手，在教学中引导学生按照课文顺序，边读边想象，抓住关键词句，体会故事内容的神奇。阅读教学，要边读边理解，通过朗读，感知故事内容，通过理解，更好地朗读课文，从而体现阅读的指导作用，并为学生讲故事奠定基础。</w:t>
      </w:r>
    </w:p>
    <w:p w14:paraId="2F9CBA26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板块四  依托支架，讲好故事</w:t>
      </w:r>
    </w:p>
    <w:p w14:paraId="2A9DFEED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1.出示词语，梳理结构。</w:t>
      </w:r>
    </w:p>
    <w:p w14:paraId="0A4989A4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42320D41">
      <w:pPr>
        <w:spacing w:after="0" w:line="360" w:lineRule="auto"/>
        <w:ind w:left="480"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觉得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 值日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 熔化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 人类 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>艰难</w:t>
      </w:r>
    </w:p>
    <w:p w14:paraId="153344B1">
      <w:pPr>
        <w:spacing w:after="0" w:line="360" w:lineRule="auto"/>
        <w:ind w:left="480"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神弓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 爆裂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 炎热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  害怕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 庄稼</w:t>
      </w:r>
    </w:p>
    <w:p w14:paraId="6ADEF81D">
      <w:pPr>
        <w:spacing w:after="0" w:line="360" w:lineRule="auto"/>
        <w:ind w:left="480"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从此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 滋润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 繁茂 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奔腾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 重新</w:t>
      </w:r>
    </w:p>
    <w:p w14:paraId="06E16B1F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上节课我们已经发现了这些词语的规律，它们分别是故事的起因、经过、结果中的一些关键的词语，也是帮我们讲好这个故事的“好朋友”。</w:t>
      </w:r>
    </w:p>
    <w:p w14:paraId="10D73E09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2.总结方法，示范讲故事。</w:t>
      </w:r>
    </w:p>
    <w:p w14:paraId="2C739478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tbl>
      <w:tblPr>
        <w:tblStyle w:val="4"/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83"/>
        <w:gridCol w:w="3578"/>
        <w:gridCol w:w="3245"/>
      </w:tblGrid>
      <w:tr w14:paraId="228D4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83" w:type="dxa"/>
            <w:shd w:val="clear" w:color="auto" w:fill="auto"/>
            <w:vAlign w:val="center"/>
          </w:tcPr>
          <w:p w14:paraId="69139815">
            <w:pPr>
              <w:spacing w:after="0" w:line="360" w:lineRule="auto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起因</w:t>
            </w:r>
          </w:p>
        </w:tc>
        <w:tc>
          <w:tcPr>
            <w:tcW w:w="3578" w:type="dxa"/>
            <w:shd w:val="clear" w:color="auto" w:fill="auto"/>
            <w:vAlign w:val="center"/>
          </w:tcPr>
          <w:p w14:paraId="2FBE4B53">
            <w:pPr>
              <w:spacing w:after="0" w:line="360" w:lineRule="auto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经过</w:t>
            </w:r>
          </w:p>
        </w:tc>
        <w:tc>
          <w:tcPr>
            <w:tcW w:w="3245" w:type="dxa"/>
            <w:shd w:val="clear" w:color="auto" w:fill="auto"/>
            <w:vAlign w:val="center"/>
          </w:tcPr>
          <w:p w14:paraId="325C85FF">
            <w:pPr>
              <w:spacing w:after="0" w:line="360" w:lineRule="auto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结果</w:t>
            </w:r>
          </w:p>
        </w:tc>
      </w:tr>
      <w:tr w14:paraId="3C4AD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83" w:type="dxa"/>
            <w:shd w:val="clear" w:color="auto" w:fill="auto"/>
            <w:vAlign w:val="center"/>
          </w:tcPr>
          <w:p w14:paraId="222116AE">
            <w:pPr>
              <w:spacing w:after="0" w:line="360" w:lineRule="auto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十个太阳炙烤着大地，人类的日子很艰难。</w:t>
            </w:r>
          </w:p>
        </w:tc>
        <w:tc>
          <w:tcPr>
            <w:tcW w:w="3578" w:type="dxa"/>
            <w:shd w:val="clear" w:color="auto" w:fill="auto"/>
            <w:vAlign w:val="center"/>
          </w:tcPr>
          <w:p w14:paraId="6A6FD073">
            <w:pPr>
              <w:spacing w:after="0" w:line="360" w:lineRule="auto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羿射下了九个太阳，留下了最后一个。</w:t>
            </w:r>
          </w:p>
        </w:tc>
        <w:tc>
          <w:tcPr>
            <w:tcW w:w="3245" w:type="dxa"/>
            <w:shd w:val="clear" w:color="auto" w:fill="auto"/>
            <w:vAlign w:val="center"/>
          </w:tcPr>
          <w:p w14:paraId="5E9CB14E">
            <w:pPr>
              <w:spacing w:after="0" w:line="360" w:lineRule="auto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大地上重新现出了勃勃生机。</w:t>
            </w:r>
          </w:p>
        </w:tc>
      </w:tr>
    </w:tbl>
    <w:p w14:paraId="1EE2C2E0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（1）这就是羿射九日的故事。我们可以像这样按照故事的起因、经过、结果来理清故事的思路，讲述故事。在讲故事时，如果能用上文中的词语和句子就更好了。</w:t>
      </w:r>
    </w:p>
    <w:p w14:paraId="7C5AC750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（2）同桌两人合作讲故事。要能按照“起因、经过、结果”的顺序有条理地讲述；能选用关键词句；能适当展开想象，讲出故事的神奇。</w:t>
      </w:r>
    </w:p>
    <w:p w14:paraId="419D5441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（3）个性展示，学生评价。尝试运用关键词句讲出故事的神奇。</w:t>
      </w:r>
    </w:p>
    <w:p w14:paraId="4BB615C2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3.语言训练，认识形象。</w:t>
      </w:r>
    </w:p>
    <w:p w14:paraId="236D8CA5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（1）句式练习。</w:t>
      </w:r>
    </w:p>
    <w:p w14:paraId="3CB94F43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2C229575">
      <w:pPr>
        <w:spacing w:after="0" w:line="360" w:lineRule="auto"/>
        <w:ind w:left="480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因为</w:t>
      </w:r>
      <w:r>
        <w:rPr>
          <w:rFonts w:hint="eastAsia" w:ascii="楷体" w:hAnsi="楷体" w:eastAsia="楷体"/>
          <w:sz w:val="24"/>
          <w:u w:val="single"/>
        </w:rPr>
        <w:t xml:space="preserve"> </w:t>
      </w:r>
      <w:r>
        <w:rPr>
          <w:rFonts w:ascii="楷体" w:hAnsi="楷体" w:eastAsia="楷体"/>
          <w:sz w:val="24"/>
          <w:u w:val="single"/>
        </w:rPr>
        <w:t xml:space="preserve"> </w:t>
      </w:r>
      <w:r>
        <w:rPr>
          <w:rFonts w:hint="eastAsia" w:ascii="楷体" w:hAnsi="楷体" w:eastAsia="楷体"/>
          <w:sz w:val="24"/>
          <w:u w:val="single"/>
        </w:rPr>
        <w:t xml:space="preserve">十个太阳的炙烤让人类生活十分艰难 </w:t>
      </w:r>
      <w:r>
        <w:rPr>
          <w:rFonts w:ascii="楷体" w:hAnsi="楷体" w:eastAsia="楷体"/>
          <w:sz w:val="24"/>
          <w:u w:val="single"/>
        </w:rPr>
        <w:t xml:space="preserve"> </w:t>
      </w:r>
      <w:r>
        <w:rPr>
          <w:rFonts w:hint="eastAsia" w:ascii="楷体" w:hAnsi="楷体" w:eastAsia="楷体"/>
          <w:sz w:val="24"/>
        </w:rPr>
        <w:t>，所以羿决心把天上的太阳射下来。</w:t>
      </w:r>
    </w:p>
    <w:p w14:paraId="45CC745B">
      <w:pPr>
        <w:spacing w:after="0" w:line="360" w:lineRule="auto"/>
        <w:ind w:left="480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羿留下最后一个太阳，是因为</w:t>
      </w:r>
      <w:r>
        <w:rPr>
          <w:rFonts w:hint="eastAsia" w:ascii="楷体" w:hAnsi="楷体" w:eastAsia="楷体"/>
          <w:sz w:val="24"/>
          <w:u w:val="single"/>
        </w:rPr>
        <w:t xml:space="preserve"> </w:t>
      </w:r>
      <w:r>
        <w:rPr>
          <w:rFonts w:ascii="楷体" w:hAnsi="楷体" w:eastAsia="楷体"/>
          <w:sz w:val="24"/>
          <w:u w:val="single"/>
        </w:rPr>
        <w:t xml:space="preserve"> </w:t>
      </w:r>
      <w:r>
        <w:rPr>
          <w:rFonts w:hint="eastAsia" w:ascii="楷体" w:hAnsi="楷体" w:eastAsia="楷体"/>
          <w:sz w:val="24"/>
          <w:u w:val="single"/>
        </w:rPr>
        <w:t xml:space="preserve">需要一个太阳为世界带来光明和温暖 </w:t>
      </w:r>
      <w:r>
        <w:rPr>
          <w:rFonts w:ascii="楷体" w:hAnsi="楷体" w:eastAsia="楷体"/>
          <w:sz w:val="24"/>
          <w:u w:val="single"/>
        </w:rPr>
        <w:t xml:space="preserve"> </w:t>
      </w:r>
      <w:r>
        <w:rPr>
          <w:rFonts w:hint="eastAsia" w:ascii="楷体" w:hAnsi="楷体" w:eastAsia="楷体"/>
          <w:sz w:val="24"/>
        </w:rPr>
        <w:t>。</w:t>
      </w:r>
    </w:p>
    <w:p w14:paraId="4F98B281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（2）羿给你留下了怎样的印象？</w:t>
      </w:r>
    </w:p>
    <w:p w14:paraId="3004EAD6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4.归纳总结，</w:t>
      </w:r>
      <w:r>
        <w:rPr>
          <w:rFonts w:hint="eastAsia" w:ascii="宋体" w:hAnsi="宋体" w:eastAsia="宋体" w:cs="宋体"/>
          <w:sz w:val="24"/>
        </w:rPr>
        <w:t>拓展延伸</w:t>
      </w:r>
      <w:r>
        <w:rPr>
          <w:rFonts w:hint="eastAsia" w:ascii="宋体" w:hAnsi="宋体" w:eastAsia="宋体"/>
          <w:sz w:val="24"/>
        </w:rPr>
        <w:t>。</w:t>
      </w:r>
    </w:p>
    <w:p w14:paraId="47B1E3C4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（1）总结收获。</w:t>
      </w:r>
    </w:p>
    <w:p w14:paraId="0E7BAFBF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3A11E830">
      <w:pPr>
        <w:spacing w:after="0" w:line="360" w:lineRule="auto"/>
        <w:ind w:left="480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读了这个神话故事，我觉得羿是一个</w:t>
      </w:r>
      <w:r>
        <w:rPr>
          <w:rFonts w:ascii="楷体" w:hAnsi="楷体" w:eastAsia="楷体"/>
          <w:sz w:val="24"/>
          <w:u w:val="single"/>
        </w:rPr>
        <w:t xml:space="preserve">  </w:t>
      </w:r>
      <w:r>
        <w:rPr>
          <w:rFonts w:hint="eastAsia" w:ascii="楷体" w:hAnsi="楷体" w:eastAsia="楷体"/>
          <w:sz w:val="24"/>
          <w:u w:val="single"/>
        </w:rPr>
        <w:t xml:space="preserve">勇敢神武、一心为人类着想 </w:t>
      </w:r>
      <w:r>
        <w:rPr>
          <w:rFonts w:ascii="楷体" w:hAnsi="楷体" w:eastAsia="楷体"/>
          <w:sz w:val="24"/>
          <w:u w:val="single"/>
        </w:rPr>
        <w:t xml:space="preserve"> </w:t>
      </w:r>
      <w:r>
        <w:rPr>
          <w:rFonts w:hint="eastAsia" w:ascii="楷体" w:hAnsi="楷体" w:eastAsia="楷体"/>
          <w:sz w:val="24"/>
        </w:rPr>
        <w:t>的人。</w:t>
      </w:r>
    </w:p>
    <w:p w14:paraId="5C053CF2">
      <w:pPr>
        <w:spacing w:after="0" w:line="360" w:lineRule="auto"/>
        <w:ind w:left="480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读了这个神话故事，我的收获是：</w:t>
      </w:r>
      <w:r>
        <w:rPr>
          <w:rFonts w:ascii="楷体" w:hAnsi="楷体" w:eastAsia="楷体"/>
          <w:sz w:val="24"/>
          <w:u w:val="single"/>
        </w:rPr>
        <w:t xml:space="preserve">  </w:t>
      </w:r>
      <w:r>
        <w:rPr>
          <w:rFonts w:hint="eastAsia" w:ascii="楷体" w:hAnsi="楷体" w:eastAsia="楷体"/>
          <w:sz w:val="24"/>
          <w:u w:val="single"/>
        </w:rPr>
        <w:t xml:space="preserve">我们应该向那些像羿一样为人民无私奉献的人学习 </w:t>
      </w:r>
      <w:r>
        <w:rPr>
          <w:rFonts w:ascii="楷体" w:hAnsi="楷体" w:eastAsia="楷体"/>
          <w:sz w:val="24"/>
          <w:u w:val="single"/>
        </w:rPr>
        <w:t xml:space="preserve"> </w:t>
      </w:r>
      <w:r>
        <w:rPr>
          <w:rFonts w:hint="eastAsia" w:ascii="楷体" w:hAnsi="楷体" w:eastAsia="楷体"/>
          <w:sz w:val="24"/>
        </w:rPr>
        <w:t>。</w:t>
      </w:r>
    </w:p>
    <w:p w14:paraId="50000301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（2）了解神话特点，拓展阅读。</w:t>
      </w:r>
    </w:p>
    <w:p w14:paraId="2B801734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我国古代劳动人民凭借超凡的想象力和无穷的智慧，创造出了许多美丽、神奇的故事，如《大禹治水》《女娲补天》《盘古开天地》……</w:t>
      </w:r>
    </w:p>
    <w:p w14:paraId="6C06F78F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同学们课后可以去阅读《中国神话故事》《山海经》，了解更多神奇的故事。下次，我们将会举办“神话故事分享会”来评选出“故事大王”。到时候，请大家把自己读过的神话故事和同学们一起分享吧。</w:t>
      </w:r>
    </w:p>
    <w:p w14:paraId="625428B3">
      <w:pPr>
        <w:spacing w:after="0" w:line="360" w:lineRule="auto"/>
        <w:ind w:left="480"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此环节重在引导学生通过朗读理解羿的英勇无畏、本领高强。主要有过程梳理、句子理解、提供支架、突破重点这几个环节。讲故事要讲究梯度，从讲清楚到讲出故事的神奇，是需要过程的。通过感悟神奇，指导朗读，读悟结合，并依据表格讲述故事，表现出神话故事的神奇。同时，推荐阅读，让学生多读，实现“读一篇，带一本，会一类”的效果。</w:t>
      </w:r>
    </w:p>
    <w:p w14:paraId="51AA4FB1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板书设计</w:t>
      </w:r>
    </w:p>
    <w:p w14:paraId="0DC00C06">
      <w:pPr>
        <w:spacing w:after="0" w:line="360" w:lineRule="auto"/>
        <w:rPr>
          <w:rFonts w:ascii="宋体" w:hAnsi="宋体" w:eastAsia="宋体"/>
          <w:sz w:val="24"/>
        </w:rPr>
      </w:pPr>
      <w:r>
        <w:pict>
          <v:shape id="_x0000_i1026" o:spt="75" type="#_x0000_t75" style="height:90pt;width:549.5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 w14:paraId="1B9A0A0A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教学反思</w:t>
      </w:r>
    </w:p>
    <w:p w14:paraId="7F7FDC86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课文是一篇神话故事，按照事情发展顺序讲述故事，脉络清晰，语言通俗易懂，充满神奇的幻想色彩，适宜学生借助课文识字、朗读、复述。</w:t>
      </w:r>
    </w:p>
    <w:p w14:paraId="673BF80A">
      <w:pPr>
        <w:spacing w:after="0" w:line="360" w:lineRule="auto"/>
        <w:ind w:left="480"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1.图片引入，激趣识字。</w:t>
      </w:r>
    </w:p>
    <w:p w14:paraId="02A77F1D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上课开始，用“弓”“箭”的金文图片引入，学生可以直观形象地认识这两个字，并区分“箭”与“剑”。此环节能够激发学生的学习兴趣，并让学生通过多种方法识记生字。</w:t>
      </w:r>
    </w:p>
    <w:p w14:paraId="6EC42917">
      <w:pPr>
        <w:spacing w:after="0" w:line="360" w:lineRule="auto"/>
        <w:ind w:left="480"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2.发挥想象，读悟结合。</w:t>
      </w:r>
    </w:p>
    <w:p w14:paraId="766941FA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在教学中引导学生边读边想象，指导读好关键词、重点句，体会故事内容的神奇，通过关键词句和想象将故事具体化。如让学生通过“晒枯、烤焦、蒸干、熔化”这些词语展开想象；还会有哪些景象？九个太阳被射下来后，人们从山洞出来，会对羿说什么？在这样的想象中，结合图片，学生更容易对文章产生共鸣，加深对课文的理解。</w:t>
      </w:r>
    </w:p>
    <w:p w14:paraId="3F1516DF">
      <w:pPr>
        <w:spacing w:after="0" w:line="360" w:lineRule="auto"/>
        <w:ind w:left="480"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3.借助词串结构图，帮助讲故事。</w:t>
      </w:r>
    </w:p>
    <w:p w14:paraId="271B3704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神话故事之所以能穿越时空，流传千古，故事性强是非常重要的原因。而这个故事，脉络清晰，充满幻想色彩，非常神奇。因此，把“讲故事”作为核心教学目标。在学生识记生字的基础上，出示词串，并让学生找出词语的规律，为后面讲故事提供语言支架。接着让学生填好结构图，理清课文顺序。最后，示范讲故事，既给学生提供了讲故事的方法，又构建了讲故事的支架，从而使学生提高了口头表达能力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2155" w:right="454" w:bottom="454" w:left="45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62C780">
    <w:pPr>
      <w:pStyle w:val="2"/>
      <w:pBdr>
        <w:bottom w:val="none" w:color="auto" w:sz="0" w:space="0"/>
      </w:pBdr>
      <w:jc w:val="center"/>
      <w:rPr>
        <w:rFonts w:hint="eastAsia" w:eastAsia="微软雅黑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FFB086">
    <w:pPr>
      <w:pStyle w:val="2"/>
      <w:framePr w:wrap="around" w:vAnchor="text" w:hAnchor="margin" w:xAlign="right" w:y="1"/>
      <w:pBdr>
        <w:bottom w:val="none" w:color="auto" w:sz="0" w:space="0"/>
      </w:pBdr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 w14:paraId="1823D0F6">
    <w:pPr>
      <w:pStyle w:val="2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D418DE">
    <w:pPr>
      <w:pStyle w:val="2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08374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D9DE3C">
    <w:pPr>
      <w:pStyle w:val="3"/>
      <w:pBdr>
        <w:bottom w:val="none" w:color="auto" w:sz="0" w:space="0"/>
      </w:pBdr>
    </w:pPr>
    <w:r>
      <w:pict>
        <v:shape id="WordPictureWatermark2" o:spid="_x0000_s4098" o:spt="75" type="#_x0000_t75" style="position:absolute;left:0pt;height:841.75pt;width:595.5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1633F0">
    <w:pPr>
      <w:pStyle w:val="3"/>
      <w:pBdr>
        <w:bottom w:val="none" w:color="auto" w:sz="0" w:space="1"/>
      </w:pBdr>
    </w:pPr>
    <w:r>
      <w:pict>
        <v:shape id="WordPictureWatermark1" o:spid="_x0000_s4097" o:spt="75" type="#_x0000_t75" style="position:absolute;left:0pt;height:841.75pt;width:595.5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F21B38"/>
    <w:multiLevelType w:val="multilevel"/>
    <w:tmpl w:val="49F21B38"/>
    <w:lvl w:ilvl="0" w:tentative="0">
      <w:start w:val="1"/>
      <w:numFmt w:val="bullet"/>
      <w:lvlText w:val=""/>
      <w:lvlJc w:val="left"/>
      <w:pPr>
        <w:ind w:left="138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8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2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6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0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4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9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3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74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720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7362B"/>
    <w:rsid w:val="00080A77"/>
    <w:rsid w:val="00082ACA"/>
    <w:rsid w:val="000A7AFB"/>
    <w:rsid w:val="000E4B54"/>
    <w:rsid w:val="000F02F8"/>
    <w:rsid w:val="000F0E0F"/>
    <w:rsid w:val="000F2096"/>
    <w:rsid w:val="001151CC"/>
    <w:rsid w:val="001449BF"/>
    <w:rsid w:val="0015749C"/>
    <w:rsid w:val="00160E9E"/>
    <w:rsid w:val="001633F5"/>
    <w:rsid w:val="00164EA0"/>
    <w:rsid w:val="00171D30"/>
    <w:rsid w:val="001A020C"/>
    <w:rsid w:val="001B0764"/>
    <w:rsid w:val="002116F5"/>
    <w:rsid w:val="002625D2"/>
    <w:rsid w:val="00263118"/>
    <w:rsid w:val="002679A7"/>
    <w:rsid w:val="002B5068"/>
    <w:rsid w:val="002C44F6"/>
    <w:rsid w:val="002F2C64"/>
    <w:rsid w:val="00323B43"/>
    <w:rsid w:val="00326F42"/>
    <w:rsid w:val="00381329"/>
    <w:rsid w:val="00394DE6"/>
    <w:rsid w:val="003A6D5E"/>
    <w:rsid w:val="003D37D8"/>
    <w:rsid w:val="00400595"/>
    <w:rsid w:val="00402CE9"/>
    <w:rsid w:val="0040719F"/>
    <w:rsid w:val="0042020D"/>
    <w:rsid w:val="00426133"/>
    <w:rsid w:val="00434D8F"/>
    <w:rsid w:val="004358AB"/>
    <w:rsid w:val="00445011"/>
    <w:rsid w:val="00481BE9"/>
    <w:rsid w:val="00493A96"/>
    <w:rsid w:val="004A1B4A"/>
    <w:rsid w:val="004A6F07"/>
    <w:rsid w:val="004B125F"/>
    <w:rsid w:val="004D2731"/>
    <w:rsid w:val="004E17BC"/>
    <w:rsid w:val="005133D6"/>
    <w:rsid w:val="005769CE"/>
    <w:rsid w:val="0067353B"/>
    <w:rsid w:val="00682BAD"/>
    <w:rsid w:val="0068716C"/>
    <w:rsid w:val="00701019"/>
    <w:rsid w:val="00720F8E"/>
    <w:rsid w:val="00734EBE"/>
    <w:rsid w:val="00737DC7"/>
    <w:rsid w:val="00780923"/>
    <w:rsid w:val="007D4D19"/>
    <w:rsid w:val="008170DC"/>
    <w:rsid w:val="00822DA6"/>
    <w:rsid w:val="008548C4"/>
    <w:rsid w:val="00866BE5"/>
    <w:rsid w:val="008B403A"/>
    <w:rsid w:val="008B7726"/>
    <w:rsid w:val="008F0BDD"/>
    <w:rsid w:val="00907386"/>
    <w:rsid w:val="00930554"/>
    <w:rsid w:val="0097077B"/>
    <w:rsid w:val="00976FC7"/>
    <w:rsid w:val="009A5322"/>
    <w:rsid w:val="009C672E"/>
    <w:rsid w:val="009E1785"/>
    <w:rsid w:val="009F4350"/>
    <w:rsid w:val="009F5A67"/>
    <w:rsid w:val="00A25C90"/>
    <w:rsid w:val="00A41714"/>
    <w:rsid w:val="00A66F05"/>
    <w:rsid w:val="00A709CB"/>
    <w:rsid w:val="00A70CEB"/>
    <w:rsid w:val="00A85069"/>
    <w:rsid w:val="00AA0C0C"/>
    <w:rsid w:val="00AC5216"/>
    <w:rsid w:val="00AE40E7"/>
    <w:rsid w:val="00AE6704"/>
    <w:rsid w:val="00B2377A"/>
    <w:rsid w:val="00B33047"/>
    <w:rsid w:val="00B45038"/>
    <w:rsid w:val="00B53A91"/>
    <w:rsid w:val="00B667D2"/>
    <w:rsid w:val="00BA52EA"/>
    <w:rsid w:val="00BD22FF"/>
    <w:rsid w:val="00C01F2A"/>
    <w:rsid w:val="00C07EBC"/>
    <w:rsid w:val="00C559A0"/>
    <w:rsid w:val="00C76617"/>
    <w:rsid w:val="00C9454F"/>
    <w:rsid w:val="00CD5DA8"/>
    <w:rsid w:val="00CF1231"/>
    <w:rsid w:val="00CF1CC3"/>
    <w:rsid w:val="00CF7DC4"/>
    <w:rsid w:val="00D3170F"/>
    <w:rsid w:val="00D31D50"/>
    <w:rsid w:val="00D56CCF"/>
    <w:rsid w:val="00D6183A"/>
    <w:rsid w:val="00D87CD7"/>
    <w:rsid w:val="00D94D60"/>
    <w:rsid w:val="00DA36D2"/>
    <w:rsid w:val="00DB1AC7"/>
    <w:rsid w:val="00DC2EDE"/>
    <w:rsid w:val="00DD4F37"/>
    <w:rsid w:val="00E05607"/>
    <w:rsid w:val="00E05805"/>
    <w:rsid w:val="00E166AE"/>
    <w:rsid w:val="00E17D87"/>
    <w:rsid w:val="00E20518"/>
    <w:rsid w:val="00E349CC"/>
    <w:rsid w:val="00E476D8"/>
    <w:rsid w:val="00E85381"/>
    <w:rsid w:val="00E9113B"/>
    <w:rsid w:val="00EA6D88"/>
    <w:rsid w:val="00EE70B7"/>
    <w:rsid w:val="00F137E1"/>
    <w:rsid w:val="00F3740A"/>
    <w:rsid w:val="00F45721"/>
    <w:rsid w:val="00F57389"/>
    <w:rsid w:val="00FA1CD3"/>
    <w:rsid w:val="00FB1753"/>
    <w:rsid w:val="00FD0829"/>
    <w:rsid w:val="00FD7533"/>
    <w:rsid w:val="00FF2834"/>
    <w:rsid w:val="27C4764E"/>
    <w:rsid w:val="46B5714F"/>
    <w:rsid w:val="69ED4A62"/>
    <w:rsid w:val="7BB90F83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uiPriority w:val="0"/>
  </w:style>
  <w:style w:type="character" w:customStyle="1" w:styleId="8">
    <w:name w:val="页眉 字符"/>
    <w:link w:val="3"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字符"/>
    <w:link w:val="2"/>
    <w:uiPriority w:val="99"/>
    <w:rPr>
      <w:rFonts w:ascii="Tahoma" w:hAnsi="Tahoma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4337</Words>
  <Characters>4381</Characters>
  <Lines>0</Lines>
  <Paragraphs>0</Paragraphs>
  <TotalTime>0</TotalTime>
  <ScaleCrop>false</ScaleCrop>
  <LinksUpToDate>false</LinksUpToDate>
  <CharactersWithSpaces>4523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2025-07-30T13:29:00Z</dcterms:created>
  <dc:creator>Administrator</dc:creator>
  <cp:lastModifiedBy>上帝掷骰子吗</cp:lastModifiedBy>
  <dcterms:modified xsi:type="dcterms:W3CDTF">2025-07-30T13:45:05Z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97609C44762B44FFBD820BB11146E959_12</vt:lpwstr>
  </property>
</Properties>
</file>